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096D5" w14:textId="21A67CE5" w:rsidR="004A1A6B" w:rsidRDefault="004A1A6B" w:rsidP="004A1A6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01314">
        <w:rPr>
          <w:rFonts w:ascii="Times New Roman" w:hAnsi="Times New Roman" w:cs="Times New Roman"/>
          <w:b/>
          <w:sz w:val="32"/>
          <w:szCs w:val="32"/>
        </w:rPr>
        <w:t xml:space="preserve">Zamierzenia dydaktyczno-wychowawcze na miesiąc </w:t>
      </w:r>
      <w:r>
        <w:rPr>
          <w:rFonts w:ascii="Times New Roman" w:hAnsi="Times New Roman" w:cs="Times New Roman"/>
          <w:b/>
          <w:sz w:val="32"/>
          <w:szCs w:val="32"/>
        </w:rPr>
        <w:t xml:space="preserve">marzec </w:t>
      </w:r>
      <w:r w:rsidRPr="00601314">
        <w:rPr>
          <w:rFonts w:ascii="Times New Roman" w:hAnsi="Times New Roman" w:cs="Times New Roman"/>
          <w:b/>
          <w:sz w:val="32"/>
          <w:szCs w:val="32"/>
        </w:rPr>
        <w:t>w</w:t>
      </w:r>
      <w:r>
        <w:rPr>
          <w:rFonts w:ascii="Times New Roman" w:hAnsi="Times New Roman" w:cs="Times New Roman"/>
          <w:b/>
          <w:sz w:val="32"/>
          <w:szCs w:val="32"/>
        </w:rPr>
        <w:t> </w:t>
      </w:r>
      <w:r w:rsidRPr="00601314">
        <w:rPr>
          <w:rFonts w:ascii="Times New Roman" w:hAnsi="Times New Roman" w:cs="Times New Roman"/>
          <w:b/>
          <w:sz w:val="32"/>
          <w:szCs w:val="32"/>
        </w:rPr>
        <w:t xml:space="preserve">grupie </w:t>
      </w:r>
      <w:r>
        <w:rPr>
          <w:rFonts w:ascii="Times New Roman" w:hAnsi="Times New Roman" w:cs="Times New Roman"/>
          <w:b/>
          <w:sz w:val="32"/>
          <w:szCs w:val="32"/>
        </w:rPr>
        <w:t xml:space="preserve">Happy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Tigers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1AD71F1B" w14:textId="77777777" w:rsidR="004A1A6B" w:rsidRDefault="004A1A6B" w:rsidP="004A1A6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1151">
        <w:rPr>
          <w:rFonts w:ascii="Times New Roman" w:hAnsi="Times New Roman" w:cs="Times New Roman"/>
          <w:b/>
          <w:sz w:val="32"/>
          <w:szCs w:val="32"/>
        </w:rPr>
        <w:t>3 –</w:t>
      </w:r>
      <w:r>
        <w:rPr>
          <w:rFonts w:ascii="Times New Roman" w:hAnsi="Times New Roman" w:cs="Times New Roman"/>
          <w:b/>
          <w:sz w:val="32"/>
          <w:szCs w:val="32"/>
        </w:rPr>
        <w:t xml:space="preserve"> 4 </w:t>
      </w:r>
      <w:r w:rsidRPr="00601314">
        <w:rPr>
          <w:rFonts w:ascii="Times New Roman" w:hAnsi="Times New Roman" w:cs="Times New Roman"/>
          <w:b/>
          <w:sz w:val="32"/>
          <w:szCs w:val="32"/>
        </w:rPr>
        <w:t>latk</w:t>
      </w:r>
      <w:r>
        <w:rPr>
          <w:rFonts w:ascii="Times New Roman" w:hAnsi="Times New Roman" w:cs="Times New Roman"/>
          <w:b/>
          <w:sz w:val="32"/>
          <w:szCs w:val="32"/>
        </w:rPr>
        <w:t>i</w:t>
      </w:r>
    </w:p>
    <w:p w14:paraId="5368F000" w14:textId="77777777" w:rsidR="004A1A6B" w:rsidRDefault="004A1A6B" w:rsidP="004A1A6B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9EF601E" w14:textId="77777777" w:rsidR="004A1A6B" w:rsidRDefault="004A1A6B" w:rsidP="004A1A6B">
      <w:pPr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213FF3">
        <w:rPr>
          <w:rFonts w:ascii="Times New Roman" w:hAnsi="Times New Roman"/>
          <w:color w:val="000000"/>
          <w:sz w:val="24"/>
          <w:szCs w:val="24"/>
        </w:rPr>
        <w:t>Krąg tematyczny (temat tygodnia):</w:t>
      </w:r>
      <w:r w:rsidRPr="00213FF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Wielkanocne harce</w:t>
      </w:r>
    </w:p>
    <w:p w14:paraId="3AD73D0D" w14:textId="0F306313" w:rsidR="004A1A6B" w:rsidRPr="004A1A6B" w:rsidRDefault="00155E53" w:rsidP="004A1A6B">
      <w:pPr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E4DF556" w14:textId="77777777" w:rsidR="004A1A6B" w:rsidRPr="00B5085A" w:rsidRDefault="004A1A6B" w:rsidP="004A1A6B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  <w:r w:rsidRPr="00B5085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FC9C75F" w14:textId="2C3A57A6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Fizyczny obszar rozwoju dziecka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AF26D57" w14:textId="10D4919B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02A9D0B" w14:textId="6BE97D8B" w:rsidR="004A1A6B" w:rsidRP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227A5AE" w14:textId="19AB75F4" w:rsidR="004A1A6B" w:rsidRP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korzystanie z toalety,</w:t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60BCA92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D670C04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Językowa aktywność dziecka: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544F281" w14:textId="30AC3B58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1184535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nabywanie koordynacji ruchowej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B23F651" w14:textId="0E22BF1B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zabawy.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DAD6934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0A9B952" w14:textId="45BFAC77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A3758ED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85B69A5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5F0A7D8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C63FF8F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 zabawach konstrukcyjnych,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BD30F4D" w14:textId="77777777" w:rsid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34FCE9E" w14:textId="3D291338" w:rsidR="004A1A6B" w:rsidRPr="0091716B" w:rsidRDefault="004A1A6B" w:rsidP="00155E53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7B649AE" w14:textId="471B9B11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7358097" w14:textId="41D0A9DA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91716B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91716B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A92D561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przebywanie na świeżym powietrzu – uczestniczenie w spacerach, zabawach,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E10D0BD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8BE1558" w14:textId="77777777" w:rsidR="00155E53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potrzeby),</w:t>
      </w:r>
    </w:p>
    <w:p w14:paraId="6624CF14" w14:textId="74C37074" w:rsidR="004A1A6B" w:rsidRPr="0091716B" w:rsidRDefault="004A1A6B" w:rsidP="00155E53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D292C2D" w14:textId="6AE1D55E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Emocjonalny obszar rozwoju dziecka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F908222" w14:textId="25C8D473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66C9D0D" w14:textId="77777777" w:rsid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5DD0648" w14:textId="77822259" w:rsidR="004A1A6B" w:rsidRPr="0091716B" w:rsidRDefault="004A1A6B" w:rsidP="004A1A6B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B46A6EA" w14:textId="3CE272B3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07E1FAC" w14:textId="7C0DEA4C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191D9F4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podawanie swojego imienia i nazwiska,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36368FE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dzielenie się informacjami na temat ważnych wydarzeń z życia rodziny,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7BF9BC9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poznawanie imion i nazwisk dzieci z grupy,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CC83ABF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8828B3A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32401BE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we wspólnych zabawach,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763AF69" w14:textId="77777777" w:rsid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odpowiadanie na pytania</w:t>
      </w:r>
    </w:p>
    <w:p w14:paraId="464D43BC" w14:textId="77777777" w:rsidR="004A1A6B" w:rsidRPr="0091716B" w:rsidRDefault="004A1A6B" w:rsidP="004A1A6B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D2C4F0D" w14:textId="2D2AC8BF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7E171B3" w14:textId="4606AEFD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0B30893" w14:textId="77777777" w:rsid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określanie tego, co dziecko lubi robić.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ED3C0E9" w14:textId="73892DE8" w:rsidR="004A1A6B" w:rsidRPr="0091716B" w:rsidRDefault="004A1A6B" w:rsidP="004A1A6B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C9C7F2B" w14:textId="5743FFF8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AC743E6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maszerowanie w rytmie muzyki lub w rytmie wystukiwanym na bębenku,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984BFFE" w14:textId="6388008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4C673C6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swobodne rozmowy na tematy bliskie dzieciom w kontaktach indywidualnych,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C54608C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C08D12C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powtarzanie krótkich rymowanek,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94D57A2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wypowiadanie się prostymi zdaniami,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727A2BD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słuchanie wierszy, opowiadań, odpowiadanie na pytania dotyczące utworu literackiego,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FBB67C0" w14:textId="77777777" w:rsid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obserwowanie otoczenia, wymienianie jego elementów.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69B120A" w14:textId="11CBBA6B" w:rsidR="004A1A6B" w:rsidRPr="0091716B" w:rsidRDefault="004A1A6B" w:rsidP="004A1A6B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60FDA55" w14:textId="01E25964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937BA68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9F70538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48FFC3A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2CC1078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9A08570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E2BFC37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tworzenie galerii prac plastycznych dzieci,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5C26831" w14:textId="536E163A" w:rsidR="004A1A6B" w:rsidRP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czasopism,</w:t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E23CCC3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 zabawach naśladowczych,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96DBED0" w14:textId="77777777" w:rsid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 zabawach konstrukcyjnych.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E7307B8" w14:textId="41579EA4" w:rsidR="004A1A6B" w:rsidRPr="0091716B" w:rsidRDefault="004A1A6B" w:rsidP="004A1A6B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DFBDE21" w14:textId="3765748E" w:rsidR="004A1A6B" w:rsidRPr="004A1A6B" w:rsidRDefault="00155E53" w:rsidP="004A1A6B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  <w:r w:rsidR="004A1A6B" w:rsidRPr="004A1A6B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2859258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94C2BA3" w14:textId="7F6F2411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B1B5681" w14:textId="2D243DF6" w:rsidR="004A1A6B" w:rsidRPr="004A1A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ruchem,</w:t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4A1A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2D26104" w14:textId="145F0DA4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na</w:t>
      </w:r>
      <w:r>
        <w:rPr>
          <w:rFonts w:ascii="Times New Roman" w:hAnsi="Times New Roman"/>
          <w:bCs/>
          <w:color w:val="000000"/>
          <w:sz w:val="24"/>
          <w:szCs w:val="24"/>
        </w:rPr>
        <w:t>u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>ka na pamięć krótkich wierszy i piosenek treściowo bliskich dzieciom oraz sytuacjom, z jakimi się spotykają,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BE09B3C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uczestniczenie w zabawach twórczych (głównie tematycznych, konstrukcyjnych i ruchowych),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2B04343" w14:textId="77777777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rozwiązywanie prostych zagadek,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F11327D" w14:textId="20BE0F9B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1CAB462" w14:textId="5EAB72F3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876FEAD" w14:textId="0425CB86" w:rsidR="004A1A6B" w:rsidRPr="0091716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licz</w:t>
      </w:r>
      <w:r>
        <w:rPr>
          <w:rFonts w:ascii="Times New Roman" w:hAnsi="Times New Roman"/>
          <w:bCs/>
          <w:color w:val="000000"/>
          <w:sz w:val="24"/>
          <w:szCs w:val="24"/>
        </w:rPr>
        <w:t>e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>nie palców, przedmiotów itp.,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B48A379" w14:textId="77777777" w:rsidR="00023A4B" w:rsidRDefault="004A1A6B" w:rsidP="004A1A6B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wskazywanie istotnych różnic pomiędzy dwoma przedmiotami, obrazkami.</w:t>
      </w:r>
    </w:p>
    <w:p w14:paraId="4814FBFA" w14:textId="00F4680E" w:rsidR="004A1A6B" w:rsidRPr="0091716B" w:rsidRDefault="004A1A6B" w:rsidP="00023A4B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E9B47D3" w14:textId="77777777" w:rsidR="00084DA9" w:rsidRDefault="004A1A6B" w:rsidP="004A1A6B">
      <w:pPr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91716B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71-73, 75).</w:t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Pr="0091716B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7C651F2" w14:textId="77777777" w:rsidR="00084DA9" w:rsidRDefault="00084DA9" w:rsidP="004A1A6B">
      <w:pPr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14:paraId="32FE1B1B" w14:textId="3E429325" w:rsidR="004A1A6B" w:rsidRDefault="00084DA9" w:rsidP="004A1A6B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13FF3">
        <w:rPr>
          <w:rFonts w:ascii="Times New Roman" w:hAnsi="Times New Roman"/>
          <w:color w:val="000000"/>
          <w:sz w:val="24"/>
          <w:szCs w:val="24"/>
        </w:rPr>
        <w:t>Krąg tematyczny (temat tygodnia):</w:t>
      </w:r>
      <w:r w:rsidRPr="00213FF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Z książką za pan brat</w:t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1716B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60BE7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60BE7">
        <w:rPr>
          <w:rFonts w:ascii="Times New Roman" w:hAnsi="Times New Roman"/>
          <w:bCs/>
          <w:color w:val="000000"/>
          <w:sz w:val="24"/>
          <w:szCs w:val="24"/>
        </w:rPr>
        <w:tab/>
      </w:r>
      <w:r w:rsidR="004A1A6B" w:rsidRPr="00960BE7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08D948F" w14:textId="34A76EBF" w:rsidR="00084DA9" w:rsidRPr="00084DA9" w:rsidRDefault="00155E53" w:rsidP="00084DA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2890A84" w14:textId="02B79E79" w:rsidR="00084DA9" w:rsidRPr="00084DA9" w:rsidRDefault="00155E53" w:rsidP="00084DA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>Fizyczny obszar rozwoju dziecka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E653841" w14:textId="6C9B9BBB" w:rsidR="00084DA9" w:rsidRPr="00084DA9" w:rsidRDefault="00155E53" w:rsidP="00084DA9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C2BE856" w14:textId="43C9F48E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386E756" w14:textId="640B1B3D" w:rsidR="00084DA9" w:rsidRP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korzystanie z toalety,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BDAF9DD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zabawie,</w:t>
      </w:r>
    </w:p>
    <w:p w14:paraId="4965C59A" w14:textId="1920D6BE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05A8C58" w14:textId="5321C077" w:rsidR="00084DA9" w:rsidRPr="00084DA9" w:rsidRDefault="00155E53" w:rsidP="00084DA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CC6FF49" w14:textId="17B9F6F6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93C5BE6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koordynacji ruchowej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B9E723A" w14:textId="5133B7D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890F595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C2A3F26" w14:textId="21CA0D46" w:rsidR="00084DA9" w:rsidRPr="00084DA9" w:rsidRDefault="00155E53" w:rsidP="00084DA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BC595E8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614BDEC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4C6DC00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BF2E0F7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konstrukcyjnych,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6D9CE69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FAD2C08" w14:textId="4820A153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17F39F9" w14:textId="349C778D" w:rsidR="00084DA9" w:rsidRPr="00084DA9" w:rsidRDefault="00155E53" w:rsidP="00084DA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8DFE417" w14:textId="5FE158DC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7D62E2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7D62E2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03E3001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przebywanie na świeżym powietrzu – uczestniczenie w spacerach, zabawach,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CC474B3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54DD46E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7BDC4CF" w14:textId="631AC6E9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633DB25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Emocjonalny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E6AD8C8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5B89CB5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</w:p>
    <w:p w14:paraId="440B4F4A" w14:textId="65DB3622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0EDB389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A0D4698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A59F50F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podawanie swojego imienia i nazwiska,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81B1C76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poznawanie imion i nazwisk dzieci z grupy,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31FB6CE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2B4D1CF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DE1A4ED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we wspólnych zabawach,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480F0D1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odpowiadanie na pytania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14:paraId="31A337CD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DA07DF3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710CC23E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184C51B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określanie tego, co dziecko lubi robić,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FB00417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wymienianie i nazywanie wybranych zawodów.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D8A4499" w14:textId="366083E0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C76665E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541F43F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maszerowanie w rytmie muzyki lub w rytmie wystukiwanym na bębenku,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E43F565" w14:textId="37923C53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029FBBB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swobodne rozmowy na tematy bliskie dzieciom w kontaktach indywidualnych,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5AB1F2F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0D8176D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powtarzanie krótkich rymowanek,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D07AA21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wypowiadanie się prostymi zdaniami,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A16A5A8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nawyku dbania o książki, szanowania ich,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FFF46D4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wierszy, opowiadań, odpowiadanie na pytania dotyczące utworu literackiego.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1DDE690" w14:textId="002113BF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8E2F58E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5F34139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019EC1E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D840E84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E2DD310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F07096B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C012A69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tworzenie galerii prac plastycznych dzieci,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DBEFCD6" w14:textId="4D58D358" w:rsidR="00084DA9" w:rsidRP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czasopism,</w:t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2F67975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naśladowczych,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DDA7719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konstrukcyjnych.</w:t>
      </w:r>
    </w:p>
    <w:p w14:paraId="349E3D92" w14:textId="63B0B9F2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0ACCE94" w14:textId="2C34AF62" w:rsidR="00084DA9" w:rsidRPr="00084DA9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07DEA91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99C9E9C" w14:textId="7C3909DB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316DAB6" w14:textId="3F5AD5A3" w:rsidR="00084DA9" w:rsidRP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ruchem,</w:t>
      </w:r>
    </w:p>
    <w:p w14:paraId="6ED12213" w14:textId="3BF5CE91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8152850" w14:textId="77777777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twórczych (głównie tematycznych, konstrukcyjnych i ruchowych),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EB8772E" w14:textId="71BCB531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5C0EBB0" w14:textId="1C5B1A6E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określanie położenia przedmiotów w przestrzeni; stosowanie określeń: na, pod, przed, za, wysoko, nisko,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51E9FD1" w14:textId="6E11BC1C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porządkowanie jednorodnych obiektów w otoczeniu na podstawie różnic występujących między nimi,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2E60FCE" w14:textId="42573F0A" w:rsidR="00084DA9" w:rsidRPr="007D62E2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EE57E48" w14:textId="77777777" w:rsidR="00084DA9" w:rsidRDefault="00084DA9" w:rsidP="00084DA9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liczenie palców, przedmiotów itp.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EF94DD8" w14:textId="281A2AB7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26B5222" w14:textId="2D2C228C" w:rsidR="004A1A6B" w:rsidRDefault="00084DA9" w:rsidP="00084DA9">
      <w:pPr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71-73).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EA0DC33" w14:textId="77777777" w:rsidR="00084DA9" w:rsidRDefault="00084DA9" w:rsidP="00084DA9">
      <w:pPr>
        <w:rPr>
          <w:rFonts w:ascii="Times New Roman" w:hAnsi="Times New Roman"/>
          <w:bCs/>
          <w:color w:val="000000"/>
          <w:sz w:val="24"/>
          <w:szCs w:val="24"/>
        </w:rPr>
      </w:pPr>
    </w:p>
    <w:p w14:paraId="5CC0436D" w14:textId="56E79053" w:rsidR="00084DA9" w:rsidRDefault="00084DA9" w:rsidP="00084DA9">
      <w:pPr>
        <w:rPr>
          <w:rFonts w:ascii="Times New Roman" w:hAnsi="Times New Roman"/>
          <w:b/>
          <w:color w:val="000000"/>
          <w:sz w:val="24"/>
          <w:szCs w:val="24"/>
        </w:rPr>
      </w:pPr>
      <w:r w:rsidRPr="00213FF3">
        <w:rPr>
          <w:rFonts w:ascii="Times New Roman" w:hAnsi="Times New Roman"/>
          <w:color w:val="000000"/>
          <w:sz w:val="24"/>
          <w:szCs w:val="24"/>
        </w:rPr>
        <w:t>Krąg tematyczny (temat tygodnia):</w:t>
      </w:r>
      <w:r w:rsidRPr="00213FF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Kosmos</w:t>
      </w:r>
    </w:p>
    <w:p w14:paraId="695BEB7B" w14:textId="77777777" w:rsidR="00084DA9" w:rsidRPr="00084DA9" w:rsidRDefault="00084DA9" w:rsidP="00084DA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 w:rsidRPr="00084DA9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Pr="00084DA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665CD11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A78B090" w14:textId="7C626279" w:rsidR="00084DA9" w:rsidRPr="00084DA9" w:rsidRDefault="00155E53" w:rsidP="00084DA9">
      <w:pPr>
        <w:tabs>
          <w:tab w:val="left" w:pos="3015"/>
        </w:tabs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 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>Fizyczny obszar rozwoju dziecka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31A3E4E" w14:textId="26649986" w:rsidR="00084DA9" w:rsidRPr="00084DA9" w:rsidRDefault="00155E53" w:rsidP="00084DA9">
      <w:pPr>
        <w:tabs>
          <w:tab w:val="left" w:pos="3015"/>
        </w:tabs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          </w:t>
      </w:r>
      <w:r w:rsidR="00084DA9" w:rsidRPr="00084DA9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="00084DA9"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C3E78F6" w14:textId="1F7671E4" w:rsidR="00084DA9" w:rsidRP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41751CB" w14:textId="151862C8" w:rsidR="00084DA9" w:rsidRP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korzystanie z toalety</w:t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048591E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DA98FBE" w14:textId="6392580A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CFC524D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6EE2B7E" w14:textId="09180ABB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A073A3D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koordynacji ruchowej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2524294" w14:textId="5E071829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8D0EA87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1C210D0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D0BEF41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DE6557A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869DA06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FDDF490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konstrukcyjnych,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BC513B1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0FC3718" w14:textId="12914B7D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6DA5415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0D88498" w14:textId="6F3AF9CC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7D62E2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7D62E2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D638253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przebywanie na świeżym powietrzu – uczestniczenie w spacerach, zabawach,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D8B9274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3828A70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E7E3FFB" w14:textId="448DEB24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C698A33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Emocjonalny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7E7B6D9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FCA7DCF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F5E6105" w14:textId="1B060C9E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2BCF3E1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5E4CA44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5307024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podawanie swojego imienia i nazwiska,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E4ADBF5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poznawanie imion i nazwisk dzieci z grupy,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8E53FC4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DCBFC20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5941AC4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we wspólnych zabawach,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DD37B17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odpowiadanie na pytania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14:paraId="5525E96F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A793D7D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0838A90C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0B9F386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określanie tego, co dziecko lubi robić.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1E73C0A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wymienianie i nazywanie wybranych zawodów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8C01E10" w14:textId="521EC7E3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D4E4977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F655723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maszerowanie w rytmie muzyki lub w rytmie wystukiwanym na bębenku,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DCCABC3" w14:textId="05C7F9CA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FE62DB6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swobodne rozmowy na tematy bliskie dzieciom w kontaktach indywidualnych,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C7458BC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67D1848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powtarzanie krótkich rymowanek,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8198941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wypowiadanie się prostymi zdaniami,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CF033EC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wierszy, opowiadań, odpowiadanie na pytania dotyczące utworu literackiego.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6B34945" w14:textId="63C663D1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70EC0EB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C0BE3F1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F3475F5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A9E16F1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DE2D458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1F92809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E81A2AF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tworzenie galerii prac plastycznych dzieci,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90D4980" w14:textId="5BB67F47" w:rsidR="00084DA9" w:rsidRP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czasopism,</w:t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DC9A10C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naśladowczych,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F988964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konstrukcyjnych.</w:t>
      </w:r>
    </w:p>
    <w:p w14:paraId="7B341243" w14:textId="033DA967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7A45BA0" w14:textId="2DF0D49E" w:rsidR="00084DA9" w:rsidRPr="00084DA9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75BF5C5" w14:textId="7777777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DF06F18" w14:textId="0B198339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240F8F9" w14:textId="7A0593F4" w:rsidR="00084DA9" w:rsidRP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ruchem,</w:t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19C2F45" w14:textId="7C822987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FCE1021" w14:textId="7ABDCCE3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F4DA651" w14:textId="277CDCFE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określanie położenia przedmiotów w przestrzeni; stosowanie określeń: na, pod, przed, za, wysoko, nisko,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0F25F0B" w14:textId="5B59EF64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porządkowanie jednorodnych obiektów w otoczeniu na podstawie różnic występujących między nimi,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D351F4F" w14:textId="091D049A" w:rsidR="00084DA9" w:rsidRPr="007D62E2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8569967" w14:textId="77777777" w:rsidR="00084DA9" w:rsidRDefault="00084DA9" w:rsidP="00084DA9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liczenie palców, przedmiotów itp.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9FEEC46" w14:textId="39464876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AFA8F65" w14:textId="13BAF35A" w:rsidR="00084DA9" w:rsidRDefault="00084DA9" w:rsidP="00084DA9">
      <w:pPr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71-73).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BEDC1B5" w14:textId="77777777" w:rsidR="00084DA9" w:rsidRDefault="00084DA9" w:rsidP="00084DA9">
      <w:pPr>
        <w:rPr>
          <w:rFonts w:ascii="Times New Roman" w:hAnsi="Times New Roman"/>
          <w:bCs/>
          <w:color w:val="000000"/>
          <w:sz w:val="24"/>
          <w:szCs w:val="24"/>
        </w:rPr>
      </w:pPr>
    </w:p>
    <w:p w14:paraId="3FB0E9F6" w14:textId="010C541E" w:rsidR="00084DA9" w:rsidRDefault="00084DA9" w:rsidP="00084DA9">
      <w:pPr>
        <w:rPr>
          <w:rFonts w:ascii="Times New Roman" w:hAnsi="Times New Roman"/>
          <w:b/>
          <w:color w:val="000000"/>
          <w:sz w:val="24"/>
          <w:szCs w:val="24"/>
        </w:rPr>
      </w:pPr>
      <w:r w:rsidRPr="00213FF3">
        <w:rPr>
          <w:rFonts w:ascii="Times New Roman" w:hAnsi="Times New Roman"/>
          <w:color w:val="000000"/>
          <w:sz w:val="24"/>
          <w:szCs w:val="24"/>
        </w:rPr>
        <w:t>Krąg tematyczny (temat tygodnia):</w:t>
      </w:r>
      <w:r w:rsidRPr="00213FF3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</w:rPr>
        <w:t>Ziemia – moja planeta</w:t>
      </w:r>
    </w:p>
    <w:p w14:paraId="5FB02F24" w14:textId="77777777" w:rsidR="00084DA9" w:rsidRDefault="00084DA9" w:rsidP="00084DA9">
      <w:pPr>
        <w:rPr>
          <w:rFonts w:ascii="Times New Roman" w:hAnsi="Times New Roman"/>
          <w:b/>
          <w:color w:val="000000"/>
          <w:sz w:val="24"/>
          <w:szCs w:val="24"/>
        </w:rPr>
      </w:pPr>
    </w:p>
    <w:p w14:paraId="6F688294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Treści programowe: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7665025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B1D4FF7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Fizyczny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E919D3C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144C107" w14:textId="7F84AE56" w:rsidR="00084DA9" w:rsidRPr="00084DA9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korzystanie z własnych zmysłów: rozpoznawanie smaku, zapachu, słyszanych dźwięków, rozpoznawanie za pomocą wzroku, dotyku,</w:t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1CA0112" w14:textId="2E9154FE" w:rsidR="00084DA9" w:rsidRPr="00084DA9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korzystanie z toalety,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  <w:r w:rsidRPr="00084DA9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FC1DEDC" w14:textId="77777777" w:rsidR="00084DA9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udział w porządkowaniu sali po skończonej zabawie,</w:t>
      </w:r>
    </w:p>
    <w:p w14:paraId="2D97E316" w14:textId="18765C5B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6EF8AC6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EABA838" w14:textId="66C4CA1C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rozwijanie sprawności całego ciała (w toku wykonywania czynności samoobsługowych, zabaw ruchowych);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A614177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koordynacji ruchowej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01932E5" w14:textId="29E7410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koordynacji wzrokowo-ruchowej, np. powtarzanie prostych ruchów innej osoby w czasie zabawy.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1C24BAB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nabywanie sprawności manualnej (poprzez wykonywanie czynności wymagających zaangażowania mięśni dłoni, np. lepienie prostych kształtów z plasteliny, zgniatanie i zaginanie papieru)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5DD95BF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0C683D3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rytmicznych i ruchowych,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ABBFB6A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reagowanie na zmiany tempa i dynamiki utworu o dużym zróżnicowaniu,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8A8C91C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E37E21B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konstrukcyjnych,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D9F1203" w14:textId="77777777" w:rsidR="00084DA9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angażujących kilka zmysłów jednocześnie.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0EA02B8" w14:textId="27B67479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C772FAD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Ruchowa i zdrowotna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436CC9BA" w14:textId="04D6042B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 xml:space="preserve">uczestniczenie w zabawach ruchowych: kształtujących postawę, orientacyjno-porządkowych, bieżnych, z elementami </w:t>
      </w:r>
      <w:proofErr w:type="spellStart"/>
      <w:r w:rsidRPr="007D62E2">
        <w:rPr>
          <w:rFonts w:ascii="Times New Roman" w:hAnsi="Times New Roman"/>
          <w:bCs/>
          <w:color w:val="000000"/>
          <w:sz w:val="24"/>
          <w:szCs w:val="24"/>
        </w:rPr>
        <w:t>czworakowania</w:t>
      </w:r>
      <w:proofErr w:type="spellEnd"/>
      <w:r w:rsidRPr="007D62E2">
        <w:rPr>
          <w:rFonts w:ascii="Times New Roman" w:hAnsi="Times New Roman"/>
          <w:bCs/>
          <w:color w:val="000000"/>
          <w:sz w:val="24"/>
          <w:szCs w:val="24"/>
        </w:rPr>
        <w:t>, z elementami skoku, podskoku, z elementami toczenia, z elementami rzutu, chwytu, równoważnych, organizowanych metodą opowieści ruchowych, ze śpiewem,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F83C228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przebywanie na świeżym powietrzu – uczestniczenie w spacerach, zabawach,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CBC4D5A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dbanie o higienę poprzez: codzienne mycie całego ciała, mycie zębów po posiłkach, samodzielne korzystanie z toalety, mycie rąk, zwłaszcza po pobycie w toalecie i zabawie na świeżym powietrzu, utrzymywanie czystości odzieży, obuwia, samodzielne ubieranie się i rozbieranie, dbanie o rzeczy osobiste, codzienne zmienianie bielizny, nieużywanie cudzych grzebieni, szczotek, ręczników, zachowywanie porządku w miejscu zabawy,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0F06C39" w14:textId="77777777" w:rsidR="00084DA9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wyrabianie nawyków zdrowotnych przy każdej nadarzającej się sytuacji (np. mycie rąk po skorzystaniu z toalety, składanie w jedno miejsce ubrań podczas przygotowań do leżakowania, korzystnie z chusteczek higienicznych w razie potrzeby),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EF040DA" w14:textId="216A955A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1F4A5CB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Emocjonalny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218911DF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B9116F2" w14:textId="77777777" w:rsidR="00084DA9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27F698A" w14:textId="727487F8" w:rsidR="00084DA9" w:rsidRPr="007D62E2" w:rsidRDefault="00084DA9" w:rsidP="00084DA9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D008F3B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69837178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2A4FAC8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podawanie swojego imienia i nazwiska,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E35C3F7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poznawanie imion i nazwisk dzieci z grupy,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FABB791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przestrzeganie ustalonych umów i zasad regulujących współżycie w grupie,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9AE1189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podejmowanie prób wspólnych zabaw,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5E3A922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we wspólnych zabawach,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9DC5A91" w14:textId="77777777" w:rsidR="00084DA9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odpowiadanie na pytania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14:paraId="358B1EA7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523CC6D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Poznawczy obszar rozwoju dziecka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96650AF" w14:textId="77777777" w:rsidR="00084DA9" w:rsidRPr="007D62E2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Społeczna aktywność dziecka: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532104F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określanie tego, co dziecko lubi robić.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AA79200" w14:textId="77777777" w:rsidR="00155E53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spacerowanie w pobliżu przedszkola,</w:t>
      </w:r>
    </w:p>
    <w:p w14:paraId="0CA86C29" w14:textId="51D8F122" w:rsidR="00084DA9" w:rsidRPr="007D62E2" w:rsidRDefault="00084DA9" w:rsidP="00155E53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44A22FB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Językowa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1B2CD8F8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maszerowanie w rytmie muzyki lub w rytmie wystukiwanym na bębenku,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28C5725" w14:textId="5998CC03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wyrażanie swoich myśli, potrzeb, przeżyć w rozmowach z dorosłymi w codziennych sytuacjach;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CF7F0FE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swobodne rozmowy na tematy bliskie dzieciom w kontaktach indywidualnych,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EE53636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wypowiadanie się na temat obrazka, ilustracji, wysłuchanego tekstu,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A5D8BDC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powtarzanie krótkich rymowanek,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1CB5363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wypowiadanie się prostymi zdaniami,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406A274" w14:textId="77777777" w:rsidR="00155E53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wierszy, opowiadań, odpowiadanie na pytania dotyczące utworu literackiego.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04AB5FC" w14:textId="55D769E7" w:rsidR="00084DA9" w:rsidRPr="007D62E2" w:rsidRDefault="00084DA9" w:rsidP="00155E53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D346727" w14:textId="77777777" w:rsidR="00084DA9" w:rsidRPr="0032310A" w:rsidRDefault="00084DA9" w:rsidP="00084DA9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Artystyczna aktywność dziecka:</w:t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  <w:r w:rsidRPr="0032310A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5E663595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piosenek w wykonaniu nauczyciela,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2227D0F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nauka prostych piosenek fragmentami metodą ze słuchu,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0245974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śpiewanie piosenek razem z osobą dorosłą,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D88890A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rytmicznych, ruchowych,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9FE0C91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rytmiczne poruszanie się przy muzyce,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234D88A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tworzenie galerii prac plastycznych dzieci,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56E7B81" w14:textId="4B61E8C4" w:rsidR="00084DA9" w:rsidRPr="00155E53" w:rsidRDefault="00084DA9" w:rsidP="00155E53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słuchanie fragmentów książek i tekstów z czasopism,</w:t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4A84CD4B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oglądanie filmów dla dzieci,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3C49EC0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naśladowczych,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C776BEB" w14:textId="77777777" w:rsidR="00155E53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konstrukcyjnych.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090B1C5F" w14:textId="55280C94" w:rsidR="00084DA9" w:rsidRPr="007D62E2" w:rsidRDefault="00084DA9" w:rsidP="00155E53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24E32A32" w14:textId="4E9AD872" w:rsidR="00084DA9" w:rsidRPr="00155E53" w:rsidRDefault="00084DA9" w:rsidP="00155E53">
      <w:pPr>
        <w:pStyle w:val="Akapitzlist"/>
        <w:tabs>
          <w:tab w:val="left" w:pos="3015"/>
        </w:tabs>
        <w:ind w:left="1440"/>
        <w:rPr>
          <w:rFonts w:ascii="Times New Roman" w:hAnsi="Times New Roman"/>
          <w:b/>
          <w:color w:val="000000"/>
          <w:sz w:val="24"/>
          <w:szCs w:val="24"/>
        </w:rPr>
      </w:pPr>
      <w:r w:rsidRPr="0032310A">
        <w:rPr>
          <w:rFonts w:ascii="Times New Roman" w:hAnsi="Times New Roman"/>
          <w:b/>
          <w:color w:val="000000"/>
          <w:sz w:val="24"/>
          <w:szCs w:val="24"/>
        </w:rPr>
        <w:t>Aktywność poznawcza</w:t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/>
          <w:color w:val="000000"/>
          <w:sz w:val="24"/>
          <w:szCs w:val="24"/>
        </w:rPr>
        <w:tab/>
      </w:r>
    </w:p>
    <w:p w14:paraId="39D68D31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wykorzystywanie w zabawach różnych zabawek, przedmiotów,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6F36026" w14:textId="256E665B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organizowanych przez nauczyciela, dających dziecku satysfakcję i radość,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6887318" w14:textId="499FD145" w:rsidR="00084DA9" w:rsidRPr="00155E53" w:rsidRDefault="00084DA9" w:rsidP="00155E53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powtarzanie z pamięci wierszy, rymowanek, piosenek w połączeniu z ruchem,</w:t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  <w:r w:rsidRPr="00155E53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1BB4543C" w14:textId="76F5A7F5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nauka na pamięć krótkich wierszy i piosenek treściowo bliskich dzieciom oraz sytuacjom, z jakimi się spotykają,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0104694" w14:textId="77777777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uczestniczenie w zabawach twórczych (głównie tematycznych, konstrukcyjnych i ruchowych),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3B70923A" w14:textId="4D475CA1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dotykanie swojego ciała, zabawy z wykorzystaniem palców, dłoni, głowy, ramion itd.; oglądanie siebie w lustrze,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8A69BA7" w14:textId="736C83A2" w:rsidR="00084DA9" w:rsidRPr="007D62E2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liczenie z wymienianiem kolejnych liczebników głównych; zwrócenie uwagi na rolę ostatniego liczebnika,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7AF9463A" w14:textId="77777777" w:rsidR="00155E53" w:rsidRDefault="00084DA9" w:rsidP="00084DA9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>liczenie palców, przedmiotów itp.</w:t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5AAE34AD" w14:textId="2502E433" w:rsidR="00084DA9" w:rsidRPr="007D62E2" w:rsidRDefault="00084DA9" w:rsidP="00155E53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color w:val="000000"/>
          <w:sz w:val="24"/>
          <w:szCs w:val="24"/>
        </w:rPr>
      </w:pP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  <w:r w:rsidRPr="007D62E2">
        <w:rPr>
          <w:rFonts w:ascii="Times New Roman" w:hAnsi="Times New Roman"/>
          <w:bCs/>
          <w:color w:val="000000"/>
          <w:sz w:val="24"/>
          <w:szCs w:val="24"/>
        </w:rPr>
        <w:tab/>
      </w:r>
    </w:p>
    <w:p w14:paraId="6CFADFCC" w14:textId="6827B6F9" w:rsidR="00084DA9" w:rsidRDefault="00084DA9" w:rsidP="00084DA9">
      <w:r w:rsidRPr="007D62E2">
        <w:rPr>
          <w:rFonts w:ascii="Times New Roman" w:hAnsi="Times New Roman"/>
          <w:bCs/>
          <w:color w:val="000000"/>
          <w:sz w:val="24"/>
          <w:szCs w:val="24"/>
        </w:rPr>
        <w:t>Program wychowania przedszkolnego, Grupa MAC S.A. 2020 (s. 41-44, 50, 52-53, 56, 59-60, 65-66, 71-73).</w:t>
      </w:r>
    </w:p>
    <w:sectPr w:rsidR="00084D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8433C"/>
    <w:multiLevelType w:val="hybridMultilevel"/>
    <w:tmpl w:val="4B705C0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7760861"/>
    <w:multiLevelType w:val="hybridMultilevel"/>
    <w:tmpl w:val="26DACCA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1F35FFC"/>
    <w:multiLevelType w:val="hybridMultilevel"/>
    <w:tmpl w:val="4484E78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6FF0DCC"/>
    <w:multiLevelType w:val="hybridMultilevel"/>
    <w:tmpl w:val="11487C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56791955">
    <w:abstractNumId w:val="0"/>
  </w:num>
  <w:num w:numId="2" w16cid:durableId="89936396">
    <w:abstractNumId w:val="2"/>
  </w:num>
  <w:num w:numId="3" w16cid:durableId="1961841264">
    <w:abstractNumId w:val="3"/>
  </w:num>
  <w:num w:numId="4" w16cid:durableId="1802074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A6B"/>
    <w:rsid w:val="00023A4B"/>
    <w:rsid w:val="00084DA9"/>
    <w:rsid w:val="00155E53"/>
    <w:rsid w:val="00420B6C"/>
    <w:rsid w:val="004A1A6B"/>
    <w:rsid w:val="0081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EAB9E"/>
  <w15:chartTrackingRefBased/>
  <w15:docId w15:val="{93D20E0D-5B86-4CF2-8376-D2391D8F5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1A6B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A1A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A1A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A1A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A1A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A1A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A1A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A1A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A1A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A1A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A1A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A1A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A1A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A1A6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A1A6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A1A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A1A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A1A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A1A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A1A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A1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A1A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A1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A1A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A1A6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A1A6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A1A6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A1A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A1A6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A1A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3178</Words>
  <Characters>19073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 Office 2021 HB Grupa MAC S.A.</cp:lastModifiedBy>
  <cp:revision>2</cp:revision>
  <dcterms:created xsi:type="dcterms:W3CDTF">2026-03-04T15:15:00Z</dcterms:created>
  <dcterms:modified xsi:type="dcterms:W3CDTF">2026-03-04T16:52:00Z</dcterms:modified>
</cp:coreProperties>
</file>